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94B" w:rsidRPr="003B4E1A" w:rsidRDefault="00A3094B" w:rsidP="00A3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A3094B" w:rsidRPr="003B4E1A" w:rsidRDefault="00A3094B" w:rsidP="00A3094B">
      <w:pPr>
        <w:widowControl w:val="0"/>
        <w:tabs>
          <w:tab w:val="left" w:pos="25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«Признание в установленном порядке жилого помещения муниципального жилищного фонда непригодным для проживания»</w:t>
      </w:r>
    </w:p>
    <w:p w:rsidR="00A3094B" w:rsidRPr="003B4E1A" w:rsidRDefault="00A3094B" w:rsidP="00A3094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D5801" w:rsidRPr="003B4E1A" w:rsidRDefault="00A3094B" w:rsidP="00CD5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B4E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D5801" w:rsidRPr="003B4E1A">
        <w:rPr>
          <w:rFonts w:ascii="Times New Roman" w:eastAsia="Batang" w:hAnsi="Times New Roman" w:cs="Times New Roman"/>
          <w:sz w:val="28"/>
          <w:szCs w:val="28"/>
          <w:lang w:eastAsia="ko-KR"/>
        </w:rPr>
        <w:t>- Жилищный кодекс Российской Федерации от 29.12.2004 г. № 188-ФЗ (первоначальный текст документа опубликован в изданиях: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CD5801" w:rsidRPr="003B4E1A" w:rsidRDefault="00CD5801" w:rsidP="00CD58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>-  Федеральный  закон  Российской  Федерации от 27.07.2010 г. № 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CD5801" w:rsidRPr="003B4E1A" w:rsidRDefault="00CD5801" w:rsidP="00CD58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>- Федеральный закон 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CD5801" w:rsidRPr="003B4E1A" w:rsidRDefault="00CD5801" w:rsidP="00CD58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>- Постановление 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("Собрание законодательства РФ", 06.02.2006, № 6, ст. 702, «Российская газета»,№ 28, 10.02.2006.);</w:t>
      </w:r>
    </w:p>
    <w:p w:rsidR="00CD5801" w:rsidRPr="003B4E1A" w:rsidRDefault="00CD5801" w:rsidP="00CD58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- Закон 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дополнений в Закон Курской области «Об административных правонарушениях в Курской области» («Курская Правда» от  30.11.2013, № 143); </w:t>
      </w:r>
    </w:p>
    <w:p w:rsidR="00CD5801" w:rsidRPr="003B4E1A" w:rsidRDefault="00CD5801" w:rsidP="00CD5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3B4E1A">
          <w:rPr>
            <w:rFonts w:ascii="Times New Roman" w:hAnsi="Times New Roman" w:cs="Times New Roman"/>
            <w:sz w:val="28"/>
            <w:szCs w:val="28"/>
            <w:lang w:eastAsia="ru-RU"/>
          </w:rPr>
          <w:t>2007 г</w:t>
        </w:r>
      </w:smartTag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. №  221-ФЗ «О государственном кадастре недвижимости»;  </w:t>
      </w:r>
    </w:p>
    <w:p w:rsidR="00CD5801" w:rsidRPr="003B4E1A" w:rsidRDefault="00CD5801" w:rsidP="00CD580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3094B" w:rsidRPr="003B4E1A" w:rsidRDefault="00CD5801" w:rsidP="00A3094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094B" w:rsidRPr="003B4E1A" w:rsidRDefault="00A3094B" w:rsidP="00A3094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- Постановление Администрации </w:t>
      </w:r>
      <w:r w:rsidR="00154457"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Крупецкого сельсовета Дмитриевского района </w:t>
      </w: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Курской области от </w:t>
      </w:r>
      <w:r w:rsidR="00154457" w:rsidRPr="003B4E1A">
        <w:rPr>
          <w:rFonts w:ascii="Times New Roman" w:hAnsi="Times New Roman" w:cs="Times New Roman"/>
          <w:sz w:val="28"/>
          <w:szCs w:val="28"/>
          <w:lang w:eastAsia="ru-RU"/>
        </w:rPr>
        <w:t>08 ноября 2018г.</w:t>
      </w: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154457" w:rsidRPr="003B4E1A">
        <w:rPr>
          <w:rFonts w:ascii="Times New Roman" w:hAnsi="Times New Roman" w:cs="Times New Roman"/>
          <w:sz w:val="28"/>
          <w:szCs w:val="28"/>
          <w:lang w:eastAsia="ru-RU"/>
        </w:rPr>
        <w:t>125</w:t>
      </w: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A3094B" w:rsidRPr="003B4E1A" w:rsidRDefault="00154457" w:rsidP="00A3094B">
      <w:pPr>
        <w:spacing w:after="0"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094B" w:rsidRPr="003B4E1A" w:rsidRDefault="00A3094B" w:rsidP="00A309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E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Постановление Администрации </w:t>
      </w:r>
      <w:r w:rsidR="00154457" w:rsidRPr="003B4E1A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3B4E1A">
        <w:rPr>
          <w:rFonts w:ascii="Times New Roman" w:eastAsia="Calibri" w:hAnsi="Times New Roman" w:cs="Times New Roman"/>
          <w:sz w:val="28"/>
          <w:szCs w:val="28"/>
        </w:rPr>
        <w:t>Курской области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08A0" w:rsidRPr="003B4E1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C08A0" w:rsidRPr="003B4E1A">
        <w:rPr>
          <w:rFonts w:ascii="Times New Roman" w:hAnsi="Times New Roman" w:cs="Times New Roman"/>
          <w:sz w:val="28"/>
          <w:szCs w:val="28"/>
        </w:rPr>
        <w:t>27 июня  2017 г. №94</w:t>
      </w:r>
      <w:r w:rsidR="002C08A0" w:rsidRPr="003B4E1A">
        <w:rPr>
          <w:rFonts w:eastAsia="Calibri"/>
          <w:sz w:val="28"/>
          <w:szCs w:val="28"/>
        </w:rPr>
        <w:t xml:space="preserve"> </w:t>
      </w: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154457" w:rsidRPr="003B4E1A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района </w:t>
      </w: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154457" w:rsidRPr="003B4E1A">
        <w:rPr>
          <w:rFonts w:ascii="Times New Roman" w:eastAsia="Calibri" w:hAnsi="Times New Roman" w:cs="Times New Roman"/>
          <w:sz w:val="28"/>
          <w:szCs w:val="28"/>
        </w:rPr>
        <w:t xml:space="preserve">Крупецкого сельсовета Дмитриевского </w:t>
      </w:r>
      <w:r w:rsidRPr="003B4E1A">
        <w:rPr>
          <w:rFonts w:ascii="Times New Roman" w:eastAsia="Calibri" w:hAnsi="Times New Roman" w:cs="Times New Roman"/>
          <w:sz w:val="28"/>
          <w:szCs w:val="28"/>
        </w:rPr>
        <w:t>района Курской области»;</w:t>
      </w:r>
    </w:p>
    <w:p w:rsidR="00A3094B" w:rsidRPr="003B4E1A" w:rsidRDefault="00A3094B" w:rsidP="00A3094B">
      <w:pPr>
        <w:widowControl w:val="0"/>
        <w:tabs>
          <w:tab w:val="left" w:pos="426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ab/>
        <w:t xml:space="preserve">- Решение </w:t>
      </w:r>
      <w:r w:rsidR="00206C13"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>Собрания депутатов</w:t>
      </w:r>
      <w:r w:rsidR="00206C13"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Крупецкого сельсовета Дмитриевского района  </w:t>
      </w: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Курской области от </w:t>
      </w:r>
      <w:r w:rsidR="002C08A0" w:rsidRPr="003B4E1A">
        <w:rPr>
          <w:rFonts w:ascii="Times New Roman" w:hAnsi="Times New Roman" w:cs="Times New Roman"/>
          <w:sz w:val="28"/>
          <w:szCs w:val="28"/>
        </w:rPr>
        <w:t>27   сентября 2014 г.   № 40</w:t>
      </w:r>
      <w:r w:rsidR="002C08A0" w:rsidRPr="003B4E1A">
        <w:rPr>
          <w:sz w:val="28"/>
          <w:szCs w:val="28"/>
        </w:rPr>
        <w:t xml:space="preserve"> </w:t>
      </w:r>
      <w:r w:rsidR="002C08A0" w:rsidRPr="003B4E1A">
        <w:rPr>
          <w:kern w:val="1"/>
          <w:sz w:val="28"/>
          <w:szCs w:val="28"/>
          <w:lang w:eastAsia="ar-SA"/>
        </w:rPr>
        <w:t xml:space="preserve"> </w:t>
      </w: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>«Об утверждении перечня услуг, которые являются необходимыми и обязательным</w:t>
      </w:r>
      <w:r w:rsidR="001E2D88"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и для предоставления    </w:t>
      </w: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Администрацией </w:t>
      </w:r>
      <w:r w:rsidR="00206C13"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Крупецкого сельсовета Дмитриевского района </w:t>
      </w:r>
      <w:r w:rsidRPr="003B4E1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A3094B" w:rsidRPr="003B4E1A" w:rsidRDefault="00A3094B" w:rsidP="00A3094B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E1A">
        <w:rPr>
          <w:rFonts w:ascii="Times New Roman" w:eastAsia="Calibri" w:hAnsi="Times New Roman" w:cs="Times New Roman"/>
          <w:sz w:val="28"/>
          <w:szCs w:val="28"/>
        </w:rPr>
        <w:t>- Устав муниципального образования «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>Крупецкой сельсовет</w:t>
      </w:r>
      <w:r w:rsidRPr="003B4E1A">
        <w:rPr>
          <w:rFonts w:ascii="Times New Roman" w:eastAsia="Calibri" w:hAnsi="Times New Roman" w:cs="Times New Roman"/>
          <w:sz w:val="28"/>
          <w:szCs w:val="28"/>
        </w:rPr>
        <w:t>»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 xml:space="preserve"> Дмитриевского района </w:t>
      </w: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 Курской области (принят решением  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4E1A">
        <w:rPr>
          <w:rFonts w:ascii="Times New Roman" w:eastAsia="Calibri" w:hAnsi="Times New Roman" w:cs="Times New Roman"/>
          <w:sz w:val="28"/>
          <w:szCs w:val="28"/>
        </w:rPr>
        <w:t>Собрания депутатов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 xml:space="preserve"> Крупецкого сельсовета Дмитриевского</w:t>
      </w: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 района Курской области от </w:t>
      </w:r>
      <w:r w:rsidR="00206C13" w:rsidRPr="003B4E1A">
        <w:rPr>
          <w:rFonts w:ascii="Times New Roman" w:eastAsia="Calibri" w:hAnsi="Times New Roman" w:cs="Times New Roman"/>
          <w:sz w:val="28"/>
          <w:szCs w:val="28"/>
        </w:rPr>
        <w:t>23 мая 2005г. №41</w:t>
      </w:r>
      <w:r w:rsidRPr="003B4E1A">
        <w:rPr>
          <w:rFonts w:ascii="Times New Roman" w:eastAsia="Calibri" w:hAnsi="Times New Roman" w:cs="Times New Roman"/>
          <w:sz w:val="28"/>
          <w:szCs w:val="28"/>
        </w:rPr>
        <w:t>.)</w:t>
      </w: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2322" w:rsidRPr="003B4E1A" w:rsidRDefault="00CD5801" w:rsidP="00B323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2322" w:rsidRPr="003B4E1A" w:rsidRDefault="00CD5801" w:rsidP="00B32322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2322" w:rsidRPr="003B4E1A" w:rsidRDefault="003B4E1A" w:rsidP="00B32322">
      <w:pPr>
        <w:spacing w:after="0" w:line="228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E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32322" w:rsidRPr="003B4E1A" w:rsidRDefault="003B4E1A" w:rsidP="00B323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4E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094B" w:rsidRPr="003B4E1A" w:rsidRDefault="00A3094B" w:rsidP="00A3094B">
      <w:pPr>
        <w:rPr>
          <w:sz w:val="28"/>
          <w:szCs w:val="28"/>
        </w:rPr>
      </w:pPr>
    </w:p>
    <w:p w:rsidR="00A30BBF" w:rsidRPr="003B4E1A" w:rsidRDefault="00A30BBF" w:rsidP="00A3094B">
      <w:pPr>
        <w:rPr>
          <w:sz w:val="28"/>
          <w:szCs w:val="28"/>
        </w:rPr>
      </w:pPr>
    </w:p>
    <w:sectPr w:rsidR="00A30BBF" w:rsidRPr="003B4E1A" w:rsidSect="006D1243">
      <w:headerReference w:type="default" r:id="rId7"/>
      <w:pgSz w:w="11906" w:h="16838"/>
      <w:pgMar w:top="1134" w:right="1276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002" w:rsidRDefault="008A4002" w:rsidP="004564BE">
      <w:pPr>
        <w:spacing w:after="0" w:line="240" w:lineRule="auto"/>
      </w:pPr>
      <w:r>
        <w:separator/>
      </w:r>
    </w:p>
  </w:endnote>
  <w:endnote w:type="continuationSeparator" w:id="1">
    <w:p w:rsidR="008A4002" w:rsidRDefault="008A4002" w:rsidP="00456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002" w:rsidRDefault="008A4002" w:rsidP="004564BE">
      <w:pPr>
        <w:spacing w:after="0" w:line="240" w:lineRule="auto"/>
      </w:pPr>
      <w:r>
        <w:separator/>
      </w:r>
    </w:p>
  </w:footnote>
  <w:footnote w:type="continuationSeparator" w:id="1">
    <w:p w:rsidR="008A4002" w:rsidRDefault="008A4002" w:rsidP="00456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243" w:rsidRDefault="006C6C6D">
    <w:pPr>
      <w:pStyle w:val="af4"/>
      <w:jc w:val="center"/>
    </w:pPr>
    <w:r>
      <w:fldChar w:fldCharType="begin"/>
    </w:r>
    <w:r w:rsidR="00C97F81">
      <w:instrText xml:space="preserve"> PAGE   \* MERGEFORMAT </w:instrText>
    </w:r>
    <w:r>
      <w:fldChar w:fldCharType="separate"/>
    </w:r>
    <w:r w:rsidR="003B4E1A">
      <w:rPr>
        <w:noProof/>
      </w:rPr>
      <w:t>2</w:t>
    </w:r>
    <w:r>
      <w:fldChar w:fldCharType="end"/>
    </w:r>
  </w:p>
  <w:p w:rsidR="006D1243" w:rsidRDefault="008A4002">
    <w:pPr>
      <w:pStyle w:val="af4"/>
    </w:pPr>
  </w:p>
  <w:p w:rsidR="006D1243" w:rsidRDefault="008A400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94B"/>
    <w:rsid w:val="000A539A"/>
    <w:rsid w:val="00154457"/>
    <w:rsid w:val="001E2D88"/>
    <w:rsid w:val="002026E8"/>
    <w:rsid w:val="00206C13"/>
    <w:rsid w:val="002C08A0"/>
    <w:rsid w:val="003542D5"/>
    <w:rsid w:val="003B4E1A"/>
    <w:rsid w:val="004564BE"/>
    <w:rsid w:val="00517587"/>
    <w:rsid w:val="005D3856"/>
    <w:rsid w:val="006C6C6D"/>
    <w:rsid w:val="008A4002"/>
    <w:rsid w:val="00A3094B"/>
    <w:rsid w:val="00A30BBF"/>
    <w:rsid w:val="00B32322"/>
    <w:rsid w:val="00C97F81"/>
    <w:rsid w:val="00CD5801"/>
    <w:rsid w:val="00D55FBB"/>
    <w:rsid w:val="00E4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4B"/>
    <w:pPr>
      <w:spacing w:after="200" w:line="276" w:lineRule="auto"/>
      <w:ind w:left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rsid w:val="00A3094B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A3094B"/>
    <w:rPr>
      <w:rFonts w:ascii="Calibri" w:eastAsia="Times New Roman" w:hAnsi="Calibri" w:cs="Calibri"/>
      <w:lang w:val="ru-RU" w:eastAsia="ru-RU" w:bidi="ar-SA"/>
    </w:rPr>
  </w:style>
  <w:style w:type="paragraph" w:customStyle="1" w:styleId="61">
    <w:name w:val="Знак Знак6 Знак Знак Знак Знак"/>
    <w:basedOn w:val="a"/>
    <w:rsid w:val="00B32322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5B20-1EE4-4A57-85DB-184F5047A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2018-11-22T08:46:00Z</dcterms:created>
  <dcterms:modified xsi:type="dcterms:W3CDTF">2019-02-09T18:47:00Z</dcterms:modified>
</cp:coreProperties>
</file>